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26A6" w14:textId="77777777" w:rsidR="00542859" w:rsidRDefault="0054285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ffb"/>
        <w:tblW w:w="10153" w:type="dxa"/>
        <w:jc w:val="center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53"/>
      </w:tblGrid>
      <w:tr w:rsidR="00542859" w14:paraId="02016D1F" w14:textId="77777777">
        <w:trPr>
          <w:jc w:val="center"/>
        </w:trPr>
        <w:tc>
          <w:tcPr>
            <w:tcW w:w="101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2B2B2"/>
            <w:vAlign w:val="center"/>
          </w:tcPr>
          <w:p w14:paraId="2765A897" w14:textId="77777777" w:rsidR="00542859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TERMO DE OUTORGA E RESPONSABILIDADE</w:t>
            </w:r>
          </w:p>
        </w:tc>
      </w:tr>
      <w:tr w:rsidR="00542859" w14:paraId="7418741F" w14:textId="77777777">
        <w:trPr>
          <w:trHeight w:val="316"/>
          <w:jc w:val="center"/>
        </w:trPr>
        <w:tc>
          <w:tcPr>
            <w:tcW w:w="10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DD96" w14:textId="77777777" w:rsidR="0054285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19"/>
                <w:szCs w:val="19"/>
              </w:rPr>
              <w:t>PRÓ-REITORIA DE EXTENSÃO</w:t>
            </w:r>
          </w:p>
        </w:tc>
      </w:tr>
    </w:tbl>
    <w:p w14:paraId="692BB5AC" w14:textId="77777777" w:rsidR="00542859" w:rsidRDefault="00542859">
      <w:pPr>
        <w:widowControl w:val="0"/>
        <w:spacing w:after="0" w:line="240" w:lineRule="auto"/>
      </w:pPr>
    </w:p>
    <w:tbl>
      <w:tblPr>
        <w:tblStyle w:val="affc"/>
        <w:tblW w:w="1015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3119"/>
        <w:gridCol w:w="3500"/>
      </w:tblGrid>
      <w:tr w:rsidR="00542859" w14:paraId="195761DC" w14:textId="77777777">
        <w:trPr>
          <w:jc w:val="center"/>
        </w:trPr>
        <w:tc>
          <w:tcPr>
            <w:tcW w:w="10155" w:type="dxa"/>
            <w:gridSpan w:val="3"/>
            <w:shd w:val="clear" w:color="auto" w:fill="B2B2B2"/>
          </w:tcPr>
          <w:p w14:paraId="4CE5721B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1 - SOLICITANTE – Dados Cadastrais</w:t>
            </w:r>
          </w:p>
        </w:tc>
      </w:tr>
      <w:tr w:rsidR="00542859" w14:paraId="1A5D9B1E" w14:textId="77777777">
        <w:trPr>
          <w:trHeight w:val="870"/>
          <w:jc w:val="center"/>
        </w:trPr>
        <w:tc>
          <w:tcPr>
            <w:tcW w:w="10155" w:type="dxa"/>
            <w:gridSpan w:val="3"/>
          </w:tcPr>
          <w:p w14:paraId="4851E58D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COMPLETO (sem abreviaturas)</w:t>
            </w:r>
          </w:p>
          <w:p w14:paraId="08E027A5" w14:textId="77777777" w:rsidR="00542859" w:rsidRDefault="0054285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42859" w14:paraId="4C5B047D" w14:textId="77777777">
        <w:trPr>
          <w:trHeight w:val="780"/>
          <w:jc w:val="center"/>
        </w:trPr>
        <w:tc>
          <w:tcPr>
            <w:tcW w:w="3536" w:type="dxa"/>
          </w:tcPr>
          <w:p w14:paraId="14148DE4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CARGO EFETIVO:</w:t>
            </w:r>
          </w:p>
          <w:p w14:paraId="73941BF2" w14:textId="77777777" w:rsidR="00542859" w:rsidRDefault="005428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0114FE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CPF</w:t>
            </w:r>
          </w:p>
          <w:p w14:paraId="088F1457" w14:textId="77777777" w:rsidR="00542859" w:rsidRDefault="005428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500" w:type="dxa"/>
          </w:tcPr>
          <w:p w14:paraId="740C0CB1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SIAPE</w:t>
            </w:r>
          </w:p>
          <w:p w14:paraId="0D4FE042" w14:textId="77777777" w:rsidR="00542859" w:rsidRDefault="005428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42859" w14:paraId="35A5B51E" w14:textId="77777777">
        <w:trPr>
          <w:trHeight w:val="668"/>
          <w:jc w:val="center"/>
        </w:trPr>
        <w:tc>
          <w:tcPr>
            <w:tcW w:w="3536" w:type="dxa"/>
          </w:tcPr>
          <w:p w14:paraId="5AC8184F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DADOS BANCÁRIOS:    Banco:</w:t>
            </w:r>
          </w:p>
        </w:tc>
        <w:tc>
          <w:tcPr>
            <w:tcW w:w="3119" w:type="dxa"/>
          </w:tcPr>
          <w:p w14:paraId="495973ED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Agência:</w:t>
            </w:r>
          </w:p>
          <w:p w14:paraId="07C13427" w14:textId="77777777" w:rsidR="00542859" w:rsidRDefault="005428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500" w:type="dxa"/>
          </w:tcPr>
          <w:p w14:paraId="19FA629C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Conta Corrente:</w:t>
            </w:r>
          </w:p>
        </w:tc>
      </w:tr>
      <w:tr w:rsidR="00542859" w14:paraId="026ACE8C" w14:textId="77777777">
        <w:trPr>
          <w:trHeight w:val="97"/>
          <w:jc w:val="center"/>
        </w:trPr>
        <w:tc>
          <w:tcPr>
            <w:tcW w:w="10155" w:type="dxa"/>
            <w:gridSpan w:val="3"/>
            <w:shd w:val="clear" w:color="auto" w:fill="A6A6A6"/>
          </w:tcPr>
          <w:p w14:paraId="31220D73" w14:textId="77777777" w:rsidR="0054285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 – PLANO DE TRABALHO</w:t>
            </w:r>
          </w:p>
        </w:tc>
      </w:tr>
      <w:tr w:rsidR="00542859" w14:paraId="049C7B7E" w14:textId="77777777">
        <w:trPr>
          <w:trHeight w:val="855"/>
          <w:jc w:val="center"/>
        </w:trPr>
        <w:tc>
          <w:tcPr>
            <w:tcW w:w="10155" w:type="dxa"/>
            <w:gridSpan w:val="3"/>
          </w:tcPr>
          <w:p w14:paraId="56827533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DO PROJETO (sem abreviaturas):</w:t>
            </w:r>
          </w:p>
          <w:p w14:paraId="65D7030A" w14:textId="77777777" w:rsidR="00542859" w:rsidRDefault="005428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42859" w14:paraId="0D67FECF" w14:textId="77777777">
        <w:trPr>
          <w:trHeight w:val="765"/>
          <w:jc w:val="center"/>
        </w:trPr>
        <w:tc>
          <w:tcPr>
            <w:tcW w:w="10155" w:type="dxa"/>
            <w:gridSpan w:val="3"/>
          </w:tcPr>
          <w:p w14:paraId="023A309F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EDITAL:</w:t>
            </w:r>
          </w:p>
        </w:tc>
      </w:tr>
      <w:tr w:rsidR="00542859" w14:paraId="2D7F3847" w14:textId="77777777">
        <w:trPr>
          <w:trHeight w:val="271"/>
          <w:jc w:val="center"/>
        </w:trPr>
        <w:tc>
          <w:tcPr>
            <w:tcW w:w="10155" w:type="dxa"/>
            <w:gridSpan w:val="3"/>
          </w:tcPr>
          <w:p w14:paraId="69A703C5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OBJETIVO DO PROJETO:</w:t>
            </w:r>
          </w:p>
          <w:p w14:paraId="474892BA" w14:textId="77777777" w:rsidR="00542859" w:rsidRDefault="005428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631D491" w14:textId="77777777" w:rsidR="00542859" w:rsidRDefault="005428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B4A734" w14:textId="77777777" w:rsidR="00542859" w:rsidRDefault="005428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42859" w14:paraId="5C14C96C" w14:textId="77777777">
        <w:trPr>
          <w:trHeight w:val="360"/>
          <w:jc w:val="center"/>
        </w:trPr>
        <w:tc>
          <w:tcPr>
            <w:tcW w:w="10155" w:type="dxa"/>
            <w:gridSpan w:val="3"/>
          </w:tcPr>
          <w:p w14:paraId="049ED317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VIGÊNCIA DO PROJETO/PERÍODO PARA UTILIZAÇÃO DO AUXÍLIO: ___/___/___ a ___/___/___</w:t>
            </w:r>
          </w:p>
        </w:tc>
      </w:tr>
    </w:tbl>
    <w:p w14:paraId="24800EF0" w14:textId="77777777" w:rsidR="00542859" w:rsidRDefault="005428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5"/>
          <w:szCs w:val="15"/>
        </w:rPr>
      </w:pPr>
    </w:p>
    <w:tbl>
      <w:tblPr>
        <w:tblStyle w:val="affd"/>
        <w:tblW w:w="1015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6900"/>
      </w:tblGrid>
      <w:tr w:rsidR="00542859" w14:paraId="5C1BD278" w14:textId="77777777">
        <w:trPr>
          <w:jc w:val="center"/>
        </w:trPr>
        <w:tc>
          <w:tcPr>
            <w:tcW w:w="10155" w:type="dxa"/>
            <w:gridSpan w:val="2"/>
            <w:shd w:val="clear" w:color="auto" w:fill="B2B2B2"/>
            <w:vAlign w:val="center"/>
          </w:tcPr>
          <w:p w14:paraId="5FC9CF1F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 – FINANCIAMENTO</w:t>
            </w:r>
          </w:p>
        </w:tc>
      </w:tr>
      <w:tr w:rsidR="00542859" w14:paraId="5A115DB4" w14:textId="77777777">
        <w:trPr>
          <w:trHeight w:val="643"/>
          <w:jc w:val="center"/>
        </w:trPr>
        <w:tc>
          <w:tcPr>
            <w:tcW w:w="3255" w:type="dxa"/>
            <w:vAlign w:val="center"/>
          </w:tcPr>
          <w:p w14:paraId="32662940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RECURSO APROVADO NO EDITAL:</w:t>
            </w:r>
          </w:p>
        </w:tc>
        <w:tc>
          <w:tcPr>
            <w:tcW w:w="6900" w:type="dxa"/>
            <w:vAlign w:val="center"/>
          </w:tcPr>
          <w:p w14:paraId="1449460F" w14:textId="77777777" w:rsidR="00542859" w:rsidRDefault="005428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42859" w14:paraId="20EAC8C0" w14:textId="77777777">
        <w:trPr>
          <w:jc w:val="center"/>
        </w:trPr>
        <w:tc>
          <w:tcPr>
            <w:tcW w:w="3255" w:type="dxa"/>
            <w:vAlign w:val="center"/>
          </w:tcPr>
          <w:p w14:paraId="67449B54" w14:textId="77777777" w:rsidR="00542859" w:rsidRDefault="005428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E07D6A8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BOLSA ESTUDANTIL</w:t>
            </w:r>
          </w:p>
          <w:p w14:paraId="1DC2CF83" w14:textId="77777777" w:rsidR="00542859" w:rsidRDefault="005428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59F9E51" w14:textId="77777777" w:rsidR="00542859" w:rsidRDefault="005428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900" w:type="dxa"/>
            <w:vAlign w:val="center"/>
          </w:tcPr>
          <w:p w14:paraId="67897F70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QUANTIDADE DE BOLSISTAS: ____                </w:t>
            </w:r>
          </w:p>
        </w:tc>
      </w:tr>
      <w:tr w:rsidR="00542859" w14:paraId="5D015F1D" w14:textId="77777777">
        <w:trPr>
          <w:jc w:val="center"/>
        </w:trPr>
        <w:tc>
          <w:tcPr>
            <w:tcW w:w="3255" w:type="dxa"/>
            <w:vAlign w:val="center"/>
          </w:tcPr>
          <w:p w14:paraId="6A243827" w14:textId="77777777" w:rsidR="00542859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RECURSO FINANCEIRO</w:t>
            </w:r>
          </w:p>
        </w:tc>
        <w:tc>
          <w:tcPr>
            <w:tcW w:w="6900" w:type="dxa"/>
            <w:vAlign w:val="center"/>
          </w:tcPr>
          <w:p w14:paraId="0A8B182C" w14:textId="77777777" w:rsidR="00542859" w:rsidRDefault="00000000">
            <w:pPr>
              <w:widowControl w:val="0"/>
              <w:spacing w:line="240" w:lineRule="auto"/>
              <w:ind w:right="7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CUSTEIO (3390.20): R$ ____________</w:t>
            </w:r>
          </w:p>
          <w:p w14:paraId="152B07F5" w14:textId="77777777" w:rsidR="00542859" w:rsidRDefault="00542859">
            <w:pPr>
              <w:widowControl w:val="0"/>
              <w:spacing w:line="240" w:lineRule="auto"/>
              <w:ind w:right="7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EDD0FC8" w14:textId="77777777" w:rsidR="00542859" w:rsidRDefault="00000000">
            <w:pPr>
              <w:widowControl w:val="0"/>
              <w:spacing w:line="240" w:lineRule="auto"/>
              <w:ind w:right="7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CAPITAL (4490.20):  R$ ___________</w:t>
            </w:r>
          </w:p>
          <w:p w14:paraId="71B333F6" w14:textId="77777777" w:rsidR="00542859" w:rsidRDefault="00542859">
            <w:pPr>
              <w:widowControl w:val="0"/>
              <w:spacing w:line="240" w:lineRule="auto"/>
              <w:ind w:right="7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2DD4913" w14:textId="77777777" w:rsidR="00542859" w:rsidRDefault="00542859">
            <w:pPr>
              <w:widowControl w:val="0"/>
              <w:spacing w:line="240" w:lineRule="auto"/>
              <w:ind w:right="7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E49162C" w14:textId="77777777" w:rsidR="00542859" w:rsidRDefault="00000000">
            <w:pPr>
              <w:widowControl w:val="0"/>
              <w:spacing w:line="240" w:lineRule="auto"/>
              <w:ind w:right="7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         TOTAL: R$ ___________</w:t>
            </w:r>
          </w:p>
          <w:p w14:paraId="54E47FA2" w14:textId="77777777" w:rsidR="00542859" w:rsidRDefault="00542859">
            <w:pPr>
              <w:widowControl w:val="0"/>
              <w:spacing w:line="240" w:lineRule="auto"/>
              <w:ind w:right="7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42859" w14:paraId="72138044" w14:textId="77777777">
        <w:trPr>
          <w:jc w:val="center"/>
        </w:trPr>
        <w:tc>
          <w:tcPr>
            <w:tcW w:w="3255" w:type="dxa"/>
            <w:vAlign w:val="center"/>
          </w:tcPr>
          <w:p w14:paraId="18AABFA4" w14:textId="77777777" w:rsidR="00542859" w:rsidRDefault="00542859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00" w:type="dxa"/>
            <w:vAlign w:val="center"/>
          </w:tcPr>
          <w:p w14:paraId="6986C3D4" w14:textId="77777777" w:rsidR="00542859" w:rsidRDefault="00542859">
            <w:pPr>
              <w:widowControl w:val="0"/>
              <w:spacing w:line="240" w:lineRule="auto"/>
              <w:ind w:right="71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42859" w14:paraId="5ABF43B3" w14:textId="77777777">
        <w:trPr>
          <w:trHeight w:val="532"/>
          <w:jc w:val="center"/>
        </w:trPr>
        <w:tc>
          <w:tcPr>
            <w:tcW w:w="10155" w:type="dxa"/>
            <w:gridSpan w:val="2"/>
            <w:vAlign w:val="center"/>
          </w:tcPr>
          <w:p w14:paraId="712CB240" w14:textId="77777777" w:rsidR="00542859" w:rsidRDefault="00000000">
            <w:pPr>
              <w:widowControl w:val="0"/>
              <w:spacing w:line="240" w:lineRule="auto"/>
              <w:ind w:right="7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Beneficiário deverá utilizar os recursos acima indicados, de acordo com o estabelecido na Planilha Financeira aprovada pela Divisão de Finanças da PROEXT. Não sendo permitida a transferência do recurso de custeio para capital e vice-versa. </w:t>
            </w:r>
          </w:p>
        </w:tc>
      </w:tr>
      <w:tr w:rsidR="00542859" w14:paraId="4F20DD8B" w14:textId="77777777">
        <w:trPr>
          <w:jc w:val="center"/>
        </w:trPr>
        <w:tc>
          <w:tcPr>
            <w:tcW w:w="10155" w:type="dxa"/>
            <w:gridSpan w:val="2"/>
            <w:vAlign w:val="center"/>
          </w:tcPr>
          <w:p w14:paraId="76950D01" w14:textId="77777777" w:rsidR="00542859" w:rsidRDefault="00542859">
            <w:pPr>
              <w:widowControl w:val="0"/>
              <w:spacing w:line="240" w:lineRule="auto"/>
              <w:ind w:right="7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42859" w14:paraId="65BE5BC4" w14:textId="77777777">
        <w:trPr>
          <w:trHeight w:val="204"/>
          <w:jc w:val="center"/>
        </w:trPr>
        <w:tc>
          <w:tcPr>
            <w:tcW w:w="10155" w:type="dxa"/>
            <w:gridSpan w:val="2"/>
            <w:vAlign w:val="center"/>
          </w:tcPr>
          <w:p w14:paraId="3ADFF2D7" w14:textId="77777777" w:rsidR="00542859" w:rsidRDefault="005428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  <w:tbl>
            <w:tblPr>
              <w:tblStyle w:val="affe"/>
              <w:tblW w:w="10163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63"/>
            </w:tblGrid>
            <w:tr w:rsidR="00542859" w14:paraId="47F16BF5" w14:textId="77777777">
              <w:tc>
                <w:tcPr>
                  <w:tcW w:w="10163" w:type="dxa"/>
                  <w:shd w:val="clear" w:color="auto" w:fill="B2B2B2"/>
                </w:tcPr>
                <w:p w14:paraId="3C73F7AD" w14:textId="77777777" w:rsidR="00542859" w:rsidRDefault="00000000">
                  <w:pPr>
                    <w:widowControl w:val="0"/>
                    <w:spacing w:line="240" w:lineRule="auto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4 - TERMO DE COMPROMISSO DO SOLICITANTE</w:t>
                  </w:r>
                </w:p>
              </w:tc>
            </w:tr>
          </w:tbl>
          <w:p w14:paraId="13C7741E" w14:textId="77777777" w:rsidR="00542859" w:rsidRDefault="00542859">
            <w:pPr>
              <w:widowControl w:val="0"/>
              <w:spacing w:line="240" w:lineRule="auto"/>
              <w:ind w:right="7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42859" w14:paraId="6D37B516" w14:textId="77777777">
        <w:trPr>
          <w:trHeight w:val="204"/>
          <w:jc w:val="center"/>
        </w:trPr>
        <w:tc>
          <w:tcPr>
            <w:tcW w:w="10155" w:type="dxa"/>
            <w:gridSpan w:val="2"/>
            <w:vAlign w:val="center"/>
          </w:tcPr>
          <w:p w14:paraId="52D3693C" w14:textId="77777777" w:rsidR="00542859" w:rsidRDefault="00542859">
            <w:pPr>
              <w:widowControl w:val="0"/>
              <w:spacing w:line="240" w:lineRule="auto"/>
              <w:ind w:right="71"/>
              <w:rPr>
                <w:rFonts w:ascii="Calibri" w:eastAsia="Calibri" w:hAnsi="Calibri" w:cs="Calibri"/>
                <w:sz w:val="20"/>
                <w:szCs w:val="20"/>
              </w:rPr>
            </w:pPr>
          </w:p>
          <w:tbl>
            <w:tblPr>
              <w:tblStyle w:val="afff"/>
              <w:tblW w:w="10163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63"/>
            </w:tblGrid>
            <w:tr w:rsidR="00542859" w14:paraId="6D84D46C" w14:textId="77777777">
              <w:tc>
                <w:tcPr>
                  <w:tcW w:w="10163" w:type="dxa"/>
                </w:tcPr>
                <w:p w14:paraId="13790661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lastRenderedPageBreak/>
                    <w:t xml:space="preserve">Estou ciente de que como coordenador (a) da ação tenho as seguintes atribuições: </w:t>
                  </w:r>
                </w:p>
                <w:p w14:paraId="24F67A14" w14:textId="77777777" w:rsidR="00542859" w:rsidRDefault="00542859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1EB605A5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I. Realizar leitura do Edital, Anexos e Documentos, cumprindo estritamente com todas as cláusulas e pontos, ciente de que o descumprimento poderá gerar sanções administrativas e/ou financeiras;</w:t>
                  </w:r>
                </w:p>
                <w:p w14:paraId="48033D25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II. Observar a compatibilidade entre a execução do objeto e o que foi estabelecido no Edital; </w:t>
                  </w:r>
                </w:p>
                <w:p w14:paraId="3F4D82BE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III. Acompanhar o processo de envio da documentação via SIPAC. As propostas de uso do recurso que não estiverem de acordo com as orientações sobre o financiamento receberão um parecer com as indicações de alterações, que deverão ser realizadas no prazo de até 5 (cinco) dias úteis.;</w:t>
                  </w:r>
                </w:p>
                <w:p w14:paraId="1B9D85BF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IV. Garantir o cumprimento das metas do Plano de Trabalho nas condições estabelecidas; </w:t>
                  </w:r>
                </w:p>
                <w:p w14:paraId="0520B83F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V. Estar ciente das restrições para contratação de parentes no âmbito do projeto (celetista, autônomo, bolsistas), assim entendendo-se cônjuges, companheiros ou parentes em linha reta, colateral ou por afinidade, até o terceiro grau, aplicando-se o mesmo à contratação de pessoas jurídicas que tenham como sócio ou colaborador referidas pessoas, conforme Decreto nº 7.203/2010 e Decreto 7.423/2010 (art. 6º, §11);</w:t>
                  </w:r>
                </w:p>
                <w:p w14:paraId="534903C8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VI. Assumir todas as obrigações legais decorrentes de contratações necessárias à consecução do objeto;</w:t>
                  </w:r>
                </w:p>
                <w:p w14:paraId="3322E0A8" w14:textId="77777777" w:rsidR="00542859" w:rsidRDefault="00000000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VII. Não transferir a terceiros as obrigações ora assumidas, sem anuência prévia, formal, da CONCEDENTE;</w:t>
                  </w:r>
                </w:p>
                <w:p w14:paraId="5C114E11" w14:textId="77777777" w:rsidR="00542859" w:rsidRDefault="00000000">
                  <w:pPr>
                    <w:widowControl w:val="0"/>
                    <w:spacing w:line="240" w:lineRule="auto"/>
                    <w:ind w:right="7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VIII. Estar ciente de que o recurso alocado para despesas de custeio não poderá ser remanejado para as despesas de capital e vice-versa, em nenhuma hipótese.</w:t>
                  </w:r>
                </w:p>
                <w:p w14:paraId="1EECD57E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IX. Apresentar a prestação de contas, no prazo máximo de até 30 dias, após o prazo de aplicação previsto neste termo de outorga, mediante processo eletrônico (SIPAC);</w:t>
                  </w:r>
                </w:p>
                <w:p w14:paraId="7EC70B27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X. Supervisionar as atividades e a equipe do projeto;</w:t>
                  </w:r>
                </w:p>
                <w:p w14:paraId="3503C2D7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XI. Caso a ação seja contemplada com bolsa estudantil, enviar mensalmente para o e-mail bolsas.proext@ufpe.br a declaração de frequência do bolsista até o dia 10 de cada mês.</w:t>
                  </w:r>
                </w:p>
                <w:p w14:paraId="6C568CB1" w14:textId="77777777" w:rsidR="00542859" w:rsidRDefault="00542859">
                  <w:pPr>
                    <w:widowControl w:val="0"/>
                    <w:spacing w:line="240" w:lineRule="auto"/>
                    <w:ind w:right="7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4F60534B" w14:textId="77777777" w:rsidR="00542859" w:rsidRDefault="00542859">
                  <w:pPr>
                    <w:widowControl w:val="0"/>
                    <w:spacing w:line="240" w:lineRule="auto"/>
                    <w:ind w:right="7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3D683ACA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Assumo integral responsabilidade pela veracidade das informações por mim prestadas e declaro, para todos os fins de direito, conhecer as normas gerais fixadas pela UFPE pertinentes à concessão de auxílio financeiro, sujeitando-me, inclusive, às demais legislações pertinentes.</w:t>
                  </w:r>
                </w:p>
                <w:p w14:paraId="62A4295A" w14:textId="77777777" w:rsidR="00542859" w:rsidRDefault="00542859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4ED356F5" w14:textId="77777777" w:rsidR="00542859" w:rsidRDefault="00000000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Ademais, afirmo concordar e cumprir com os dispositivos do edital supracitado, e que o descumprimento poderá incorrer em sanções, incluindo a devolução total ou parcial do recurso financeiro concedido.</w:t>
                  </w:r>
                </w:p>
                <w:p w14:paraId="1CBBD91C" w14:textId="77777777" w:rsidR="00542859" w:rsidRDefault="00542859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542859" w14:paraId="7F4FF1BF" w14:textId="77777777">
              <w:tc>
                <w:tcPr>
                  <w:tcW w:w="10163" w:type="dxa"/>
                </w:tcPr>
                <w:p w14:paraId="1BD6177E" w14:textId="77777777" w:rsidR="00542859" w:rsidRDefault="00542859">
                  <w:pPr>
                    <w:widowControl w:val="0"/>
                    <w:spacing w:line="240" w:lineRule="auto"/>
                    <w:ind w:right="7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38FA1656" w14:textId="77777777" w:rsidR="00542859" w:rsidRDefault="00542859">
            <w:pPr>
              <w:widowControl w:val="0"/>
              <w:spacing w:line="240" w:lineRule="auto"/>
              <w:ind w:right="7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42859" w14:paraId="435EDA42" w14:textId="77777777">
        <w:trPr>
          <w:trHeight w:val="486"/>
          <w:jc w:val="center"/>
        </w:trPr>
        <w:tc>
          <w:tcPr>
            <w:tcW w:w="10155" w:type="dxa"/>
            <w:gridSpan w:val="2"/>
            <w:vAlign w:val="center"/>
          </w:tcPr>
          <w:p w14:paraId="0D2AF0A6" w14:textId="77777777" w:rsidR="00542859" w:rsidRDefault="0000000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Local:                                                      Data:</w:t>
            </w:r>
          </w:p>
        </w:tc>
      </w:tr>
    </w:tbl>
    <w:p w14:paraId="28E7FA88" w14:textId="77777777" w:rsidR="00542859" w:rsidRDefault="00542859">
      <w:pPr>
        <w:spacing w:after="0" w:line="240" w:lineRule="auto"/>
        <w:rPr>
          <w:sz w:val="15"/>
          <w:szCs w:val="15"/>
        </w:rPr>
      </w:pPr>
    </w:p>
    <w:p w14:paraId="6683041A" w14:textId="77777777" w:rsidR="00542859" w:rsidRDefault="00542859">
      <w:pPr>
        <w:spacing w:after="0" w:line="240" w:lineRule="auto"/>
        <w:rPr>
          <w:sz w:val="15"/>
          <w:szCs w:val="15"/>
        </w:rPr>
      </w:pPr>
    </w:p>
    <w:p w14:paraId="4B414B56" w14:textId="77777777" w:rsidR="00542859" w:rsidRDefault="00542859">
      <w:pPr>
        <w:spacing w:after="0" w:line="240" w:lineRule="auto"/>
        <w:rPr>
          <w:sz w:val="15"/>
          <w:szCs w:val="15"/>
        </w:rPr>
      </w:pPr>
    </w:p>
    <w:p w14:paraId="22F3FFAE" w14:textId="77777777" w:rsidR="00542859" w:rsidRDefault="00542859">
      <w:pPr>
        <w:spacing w:after="0" w:line="240" w:lineRule="auto"/>
        <w:rPr>
          <w:b/>
          <w:sz w:val="28"/>
          <w:szCs w:val="28"/>
        </w:rPr>
      </w:pPr>
    </w:p>
    <w:p w14:paraId="05A47D19" w14:textId="77777777" w:rsidR="00542859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(Este termo deverá ser assinado no SIPAC)</w:t>
      </w:r>
    </w:p>
    <w:sectPr w:rsidR="00542859">
      <w:headerReference w:type="default" r:id="rId7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18A6" w14:textId="77777777" w:rsidR="00C22078" w:rsidRDefault="00C22078">
      <w:pPr>
        <w:spacing w:after="0" w:line="240" w:lineRule="auto"/>
      </w:pPr>
      <w:r>
        <w:separator/>
      </w:r>
    </w:p>
  </w:endnote>
  <w:endnote w:type="continuationSeparator" w:id="0">
    <w:p w14:paraId="1C5A562D" w14:textId="77777777" w:rsidR="00C22078" w:rsidRDefault="00C2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969F" w14:textId="77777777" w:rsidR="00C22078" w:rsidRDefault="00C22078">
      <w:pPr>
        <w:spacing w:after="0" w:line="240" w:lineRule="auto"/>
      </w:pPr>
      <w:r>
        <w:separator/>
      </w:r>
    </w:p>
  </w:footnote>
  <w:footnote w:type="continuationSeparator" w:id="0">
    <w:p w14:paraId="6437A2AD" w14:textId="77777777" w:rsidR="00C22078" w:rsidRDefault="00C2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7D98" w14:textId="77777777" w:rsidR="00542859" w:rsidRDefault="005428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FE8DEF9" w14:textId="77777777" w:rsidR="005428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114300" distB="114300" distL="114300" distR="114300" wp14:anchorId="5B8B014D" wp14:editId="7EBDD0C5">
          <wp:extent cx="1373513" cy="919367"/>
          <wp:effectExtent l="0" t="0" r="0" b="0"/>
          <wp:docPr id="7111261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3513" cy="9193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59"/>
    <w:rsid w:val="00542859"/>
    <w:rsid w:val="005C5C20"/>
    <w:rsid w:val="00A8105D"/>
    <w:rsid w:val="00C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9AFA"/>
  <w15:docId w15:val="{F44053EA-3DA7-4ABB-A6EA-2999A524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2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9E0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af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04R+beZnrVDSAEmic/fduopyw==">CgMxLjA4AHIhMVZKOW1LSnhMQmQ3SU80Qml6RW5iOGJsNVFxMnBWN1NU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543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ANNA REBECCA TAVARES ALVES DA SILVA</cp:lastModifiedBy>
  <cp:revision>2</cp:revision>
  <dcterms:created xsi:type="dcterms:W3CDTF">2025-09-26T15:23:00Z</dcterms:created>
  <dcterms:modified xsi:type="dcterms:W3CDTF">2025-09-26T15:23:00Z</dcterms:modified>
</cp:coreProperties>
</file>