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8A" w:rsidRDefault="003F0C8A" w:rsidP="003F0C8A">
      <w:pPr>
        <w:jc w:val="center"/>
        <w:rPr>
          <w:rFonts w:ascii="Times New Roman" w:hAnsi="Times New Roman"/>
          <w:b/>
          <w:color w:val="000000"/>
          <w:sz w:val="24"/>
        </w:rPr>
      </w:pPr>
      <w:r w:rsidRPr="00406B41">
        <w:rPr>
          <w:rFonts w:ascii="Times New Roman" w:hAnsi="Times New Roman"/>
          <w:b/>
          <w:color w:val="000000"/>
          <w:sz w:val="24"/>
        </w:rPr>
        <w:t>ANEXO III</w:t>
      </w:r>
    </w:p>
    <w:p w:rsidR="003F0C8A" w:rsidRDefault="003F0C8A" w:rsidP="003F0C8A">
      <w:pPr>
        <w:jc w:val="center"/>
        <w:rPr>
          <w:rFonts w:ascii="Arial" w:eastAsia="Arial" w:hAnsi="Arial" w:cs="Arial"/>
          <w:b/>
          <w:color w:val="000000"/>
          <w:sz w:val="24"/>
        </w:rPr>
      </w:pPr>
      <w:r w:rsidRPr="00406B41">
        <w:rPr>
          <w:rFonts w:ascii="Arial" w:eastAsia="Arial" w:hAnsi="Arial" w:cs="Arial"/>
          <w:b/>
          <w:color w:val="000000"/>
          <w:sz w:val="24"/>
        </w:rPr>
        <w:t>UNIVERSIDADE FEDERAL DE PERNAMBUCO</w:t>
      </w:r>
    </w:p>
    <w:p w:rsidR="003F0C8A" w:rsidRPr="00406B41" w:rsidRDefault="003F0C8A" w:rsidP="003F0C8A">
      <w:pPr>
        <w:jc w:val="center"/>
      </w:pPr>
      <w:r>
        <w:rPr>
          <w:rFonts w:ascii="Arial" w:eastAsia="Arial" w:hAnsi="Arial" w:cs="Arial"/>
          <w:b/>
          <w:color w:val="000000"/>
          <w:sz w:val="24"/>
        </w:rPr>
        <w:t>CENTRO DE CIÊNCIAS SOCIAIS APLICADAS</w:t>
      </w:r>
    </w:p>
    <w:p w:rsidR="003F0C8A" w:rsidRPr="00406B41" w:rsidRDefault="003F0C8A" w:rsidP="003F0C8A">
      <w:pPr>
        <w:jc w:val="center"/>
      </w:pPr>
      <w:r w:rsidRPr="00406B41">
        <w:rPr>
          <w:rFonts w:ascii="Arial" w:eastAsia="Arial" w:hAnsi="Arial" w:cs="Arial"/>
          <w:b/>
          <w:color w:val="000000"/>
          <w:sz w:val="24"/>
        </w:rPr>
        <w:t>PROGRAMA DE PÓS-GRADUAÇÃO EM SERVIÇO SOCIAL</w:t>
      </w:r>
    </w:p>
    <w:p w:rsidR="003F0C8A" w:rsidRPr="00406B41" w:rsidRDefault="003F0C8A" w:rsidP="003F0C8A">
      <w:pPr>
        <w:jc w:val="center"/>
      </w:pPr>
    </w:p>
    <w:p w:rsidR="003F0C8A" w:rsidRPr="00406B41" w:rsidRDefault="003F0C8A" w:rsidP="003F0C8A">
      <w:pPr>
        <w:jc w:val="center"/>
      </w:pPr>
      <w:r w:rsidRPr="00406B41">
        <w:rPr>
          <w:rFonts w:ascii="Times New Roman" w:hAnsi="Times New Roman"/>
          <w:b/>
          <w:color w:val="000000"/>
          <w:sz w:val="24"/>
        </w:rPr>
        <w:t xml:space="preserve">TABELA DE PONTUAÇÃO DE CURRÍCULO PARA PREENCHIMENTO DO CANDIDATO AO MESTRADO </w:t>
      </w:r>
    </w:p>
    <w:p w:rsidR="003F0C8A" w:rsidRPr="00406B41" w:rsidRDefault="003F0C8A" w:rsidP="003F0C8A">
      <w:pPr>
        <w:jc w:val="center"/>
      </w:pPr>
    </w:p>
    <w:p w:rsidR="003F0C8A" w:rsidRPr="00406B41" w:rsidRDefault="003F0C8A" w:rsidP="003F0C8A">
      <w:pPr>
        <w:jc w:val="both"/>
        <w:rPr>
          <w:rFonts w:ascii="Times New Roman" w:hAnsi="Times New Roman"/>
          <w:color w:val="000000"/>
          <w:sz w:val="24"/>
        </w:rPr>
      </w:pPr>
      <w:r w:rsidRPr="00406B41">
        <w:rPr>
          <w:rFonts w:ascii="Times New Roman" w:hAnsi="Times New Roman"/>
          <w:color w:val="000000"/>
          <w:sz w:val="24"/>
          <w:u w:val="single"/>
        </w:rPr>
        <w:t>Observação</w:t>
      </w:r>
      <w:r w:rsidRPr="00406B41">
        <w:rPr>
          <w:rFonts w:ascii="Times New Roman" w:hAnsi="Times New Roman"/>
          <w:color w:val="000000"/>
          <w:sz w:val="24"/>
        </w:rPr>
        <w:t xml:space="preserve">: É obrigatório anexar os documentos comprobatórios correspondentes, com os detalhamentos necessários de carga horária, mês/ano e outros. </w:t>
      </w:r>
      <w:r w:rsidRPr="00406B41">
        <w:rPr>
          <w:rFonts w:ascii="Times New Roman" w:hAnsi="Times New Roman"/>
          <w:color w:val="000000"/>
          <w:sz w:val="24"/>
          <w:shd w:val="clear" w:color="auto" w:fill="FFFFFF"/>
        </w:rPr>
        <w:t>Os documentos comprobatórios deverão ser numerados.</w:t>
      </w:r>
    </w:p>
    <w:p w:rsidR="003F0C8A" w:rsidRPr="00406B41" w:rsidRDefault="003F0C8A" w:rsidP="003F0C8A">
      <w:pPr>
        <w:jc w:val="both"/>
        <w:rPr>
          <w:rFonts w:ascii="Times New Roman" w:hAnsi="Times New Roman"/>
          <w:color w:val="000000"/>
          <w:sz w:val="24"/>
        </w:rPr>
      </w:pPr>
    </w:p>
    <w:tbl>
      <w:tblPr>
        <w:tblW w:w="10811" w:type="dxa"/>
        <w:jc w:val="center"/>
        <w:tblLayout w:type="fixed"/>
        <w:tblLook w:val="0400"/>
      </w:tblPr>
      <w:tblGrid>
        <w:gridCol w:w="4395"/>
        <w:gridCol w:w="2127"/>
        <w:gridCol w:w="1295"/>
        <w:gridCol w:w="1417"/>
        <w:gridCol w:w="1577"/>
      </w:tblGrid>
      <w:tr w:rsidR="00147BBA" w:rsidTr="00147BBA">
        <w:trPr>
          <w:cantSplit/>
          <w:trHeight w:val="22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ITENS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PONTOS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47BBA" w:rsidRDefault="00147BBA" w:rsidP="007814A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Nº do documento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147BBA" w:rsidRDefault="00147BBA" w:rsidP="007814A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Pontuação pelo/a Candidato/a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47BBA" w:rsidRDefault="00147BBA" w:rsidP="007814A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Pontuação pela Comissão</w:t>
            </w:r>
          </w:p>
        </w:tc>
      </w:tr>
      <w:tr w:rsidR="00147BBA" w:rsidTr="00147BBA">
        <w:trPr>
          <w:cantSplit/>
          <w:trHeight w:val="22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1. FORMAÇÃO - PESO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3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Máximo: 100 pontos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47BBA" w:rsidTr="00147BBA">
        <w:trPr>
          <w:cantSplit/>
          <w:trHeight w:val="66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Diploma de Graduação em Serviço Social ou Declaração oficial de conclusão de curso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 pontos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47BBA" w:rsidTr="00147BBA">
        <w:trPr>
          <w:cantSplit/>
          <w:trHeight w:val="66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Diploma de Graduação em áreas afins ou Declaração oficial de conclusão de curso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 pontos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7BBA" w:rsidTr="00147BBA">
        <w:trPr>
          <w:cantSplit/>
          <w:trHeight w:val="66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Declaração de provável concluinte de Curso de Graduação em Serviço Social ou áreas afins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 pontos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7BBA" w:rsidTr="00147BBA">
        <w:trPr>
          <w:cantSplit/>
          <w:trHeight w:val="22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Curso de especialização e ou aperfeiçoamento na área e áreas afins (carga horária mínima de 360 horas)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 pontos (limite de 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curso)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7BBA" w:rsidTr="00147BBA">
        <w:trPr>
          <w:cantSplit/>
          <w:trHeight w:val="22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EXPERIÊNCIA PROFISSIONAL E ACADÊMICA – PESO </w:t>
            </w:r>
            <w:proofErr w:type="gramStart"/>
            <w:r>
              <w:rPr>
                <w:rFonts w:ascii="Times New Roman" w:hAnsi="Times New Roman"/>
                <w:b/>
              </w:rPr>
              <w:t>3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Máximo: 100 pontos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b/>
              </w:rPr>
            </w:pPr>
          </w:p>
        </w:tc>
      </w:tr>
      <w:tr w:rsidR="00147BBA" w:rsidTr="00147BBA">
        <w:trPr>
          <w:cantSplit/>
          <w:trHeight w:val="44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Docência na pós-graduação "</w:t>
            </w:r>
            <w:r>
              <w:rPr>
                <w:rFonts w:ascii="Times New Roman" w:hAnsi="Times New Roman"/>
                <w:i/>
              </w:rPr>
              <w:t xml:space="preserve">lato </w:t>
            </w:r>
            <w:proofErr w:type="spellStart"/>
            <w:r>
              <w:rPr>
                <w:rFonts w:ascii="Times New Roman" w:hAnsi="Times New Roman"/>
                <w:i/>
              </w:rPr>
              <w:t>sensu</w:t>
            </w:r>
            <w:proofErr w:type="spellEnd"/>
            <w:r>
              <w:rPr>
                <w:rFonts w:ascii="Times New Roman" w:hAnsi="Times New Roman"/>
              </w:rPr>
              <w:t xml:space="preserve">"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pontos por disciplina de 30hs (máximo 40 pontos)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44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Docência no ensino superior em graduação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pontos por disciplina de 60hs (máximo 60 pontos)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22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Atividade profissional em Serviço Social ou áreas afins</w:t>
            </w:r>
          </w:p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5</w:t>
            </w:r>
            <w:proofErr w:type="gramEnd"/>
            <w:r>
              <w:rPr>
                <w:rFonts w:ascii="Times New Roman" w:hAnsi="Times New Roman"/>
              </w:rPr>
              <w:t xml:space="preserve"> pontos (por ano)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425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Funções de chefia, coordenação, direção na </w:t>
            </w:r>
            <w:proofErr w:type="gramStart"/>
            <w:r>
              <w:rPr>
                <w:rFonts w:ascii="Times New Roman" w:hAnsi="Times New Roman"/>
              </w:rPr>
              <w:t>área de Serviço Social e afins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5</w:t>
            </w:r>
            <w:proofErr w:type="gramEnd"/>
            <w:r>
              <w:rPr>
                <w:rFonts w:ascii="Times New Roman" w:hAnsi="Times New Roman"/>
              </w:rPr>
              <w:t xml:space="preserve"> pontos (por ano)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395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Atividades de supervisão de estágio (supervisão de campo)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pontos (</w:t>
            </w:r>
            <w:proofErr w:type="spellStart"/>
            <w:r>
              <w:rPr>
                <w:rFonts w:ascii="Times New Roman" w:hAnsi="Times New Roman"/>
              </w:rPr>
              <w:t>porsemestre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44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Orientação de monografia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5</w:t>
            </w:r>
            <w:proofErr w:type="gramEnd"/>
            <w:r>
              <w:rPr>
                <w:rFonts w:ascii="Times New Roman" w:hAnsi="Times New Roman"/>
              </w:rPr>
              <w:t xml:space="preserve"> pontos (por monografia)</w:t>
            </w:r>
          </w:p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(limite de 10 monografias)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280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Participação em pesquisa acadêmica como coordenador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pontos (por projeto)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232"/>
          <w:tblHeader/>
          <w:jc w:val="center"/>
        </w:trPr>
        <w:tc>
          <w:tcPr>
            <w:tcW w:w="4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Participação em pesquisa acadêmica como integrante da equipe ou como bolsista de apoio técnico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pontos (por projeto)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232"/>
          <w:tblHeader/>
          <w:jc w:val="center"/>
        </w:trPr>
        <w:tc>
          <w:tcPr>
            <w:tcW w:w="4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Iniciação Científica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5</w:t>
            </w:r>
            <w:proofErr w:type="gramEnd"/>
            <w:r>
              <w:rPr>
                <w:rFonts w:ascii="Times New Roman" w:hAnsi="Times New Roman"/>
              </w:rPr>
              <w:t xml:space="preserve"> pontos (por projeto)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229"/>
          <w:tblHeader/>
          <w:jc w:val="center"/>
        </w:trPr>
        <w:tc>
          <w:tcPr>
            <w:tcW w:w="43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Monitoria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5</w:t>
            </w:r>
            <w:proofErr w:type="gramEnd"/>
            <w:r>
              <w:rPr>
                <w:rFonts w:ascii="Times New Roman" w:hAnsi="Times New Roman"/>
              </w:rPr>
              <w:t xml:space="preserve"> pontos por semestre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229"/>
          <w:tblHeader/>
          <w:jc w:val="center"/>
        </w:trPr>
        <w:tc>
          <w:tcPr>
            <w:tcW w:w="43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Estágio de Docência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pontos 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363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Participação em projeto de extensão registrado, como Coordenador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pontos (por projeto anual)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229"/>
          <w:tblHeader/>
          <w:jc w:val="center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Participação em projeto de extensão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5</w:t>
            </w:r>
            <w:proofErr w:type="gramEnd"/>
            <w:r>
              <w:rPr>
                <w:rFonts w:ascii="Times New Roman" w:hAnsi="Times New Roman"/>
              </w:rPr>
              <w:t xml:space="preserve"> pontos (por projeto anual)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44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Cursos ministrados de curta duração (carga horária mínima de 12 horas)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1,0 ponto</w:t>
            </w:r>
            <w:proofErr w:type="gramEnd"/>
            <w:r>
              <w:rPr>
                <w:rFonts w:ascii="Times New Roman" w:hAnsi="Times New Roman"/>
              </w:rPr>
              <w:t xml:space="preserve"> (por curso)</w:t>
            </w:r>
          </w:p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(máximo 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pontos)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44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Participação em bancas examinadoras (monografia, especialização e outras)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1,0 ponto</w:t>
            </w:r>
            <w:proofErr w:type="gramEnd"/>
            <w:r>
              <w:rPr>
                <w:rFonts w:ascii="Times New Roman" w:hAnsi="Times New Roman"/>
              </w:rPr>
              <w:t xml:space="preserve"> (por banca)</w:t>
            </w:r>
          </w:p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(máximo 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pontos)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22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PRODUÇÃO </w:t>
            </w:r>
            <w:r>
              <w:rPr>
                <w:rFonts w:ascii="Times New Roman" w:hAnsi="Times New Roman"/>
                <w:b/>
                <w:color w:val="000000"/>
              </w:rPr>
              <w:t>ACADÊMICA</w:t>
            </w:r>
            <w:r>
              <w:rPr>
                <w:rFonts w:ascii="Times New Roman" w:hAnsi="Times New Roman"/>
                <w:b/>
              </w:rPr>
              <w:t xml:space="preserve"> – PESO </w:t>
            </w:r>
            <w:proofErr w:type="gramStart"/>
            <w:r>
              <w:rPr>
                <w:rFonts w:ascii="Times New Roman" w:hAnsi="Times New Roman"/>
                <w:b/>
              </w:rPr>
              <w:t>4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Máximo 100 pontos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b/>
              </w:rPr>
            </w:pPr>
          </w:p>
        </w:tc>
      </w:tr>
      <w:tr w:rsidR="00147BBA" w:rsidTr="00147BBA">
        <w:trPr>
          <w:cantSplit/>
          <w:trHeight w:val="88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Publicação de livro - (com ISBN, Conselho Editorial/Editora)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pontos (por obra, autoria individual)</w:t>
            </w:r>
          </w:p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 pontos (por obra em </w:t>
            </w:r>
            <w:proofErr w:type="spellStart"/>
            <w:r>
              <w:rPr>
                <w:rFonts w:ascii="Times New Roman" w:hAnsi="Times New Roman"/>
              </w:rPr>
              <w:t>coautoria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44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Publicação de artigos em periódicos </w:t>
            </w:r>
            <w:proofErr w:type="spellStart"/>
            <w:r>
              <w:rPr>
                <w:rFonts w:ascii="Times New Roman" w:hAnsi="Times New Roman"/>
                <w:b/>
              </w:rPr>
              <w:t>Qualis</w:t>
            </w:r>
            <w:proofErr w:type="spellEnd"/>
            <w:r>
              <w:rPr>
                <w:rFonts w:ascii="Times New Roman" w:hAnsi="Times New Roman"/>
                <w:b/>
              </w:rPr>
              <w:t xml:space="preserve"> 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pontos (por trabalho individual) 90 pontos (por trabalho em </w:t>
            </w:r>
            <w:proofErr w:type="spellStart"/>
            <w:r>
              <w:rPr>
                <w:rFonts w:ascii="Times New Roman" w:hAnsi="Times New Roman"/>
              </w:rPr>
              <w:t>coautoria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449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Publicação de artigos em periódicos </w:t>
            </w:r>
            <w:proofErr w:type="spellStart"/>
            <w:r>
              <w:rPr>
                <w:rFonts w:ascii="Times New Roman" w:hAnsi="Times New Roman"/>
                <w:b/>
              </w:rPr>
              <w:t>Qualis</w:t>
            </w:r>
            <w:proofErr w:type="spellEnd"/>
            <w:r>
              <w:rPr>
                <w:rFonts w:ascii="Times New Roman" w:hAnsi="Times New Roman"/>
                <w:b/>
              </w:rPr>
              <w:t xml:space="preserve"> B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pontos (por trabalho individual)</w:t>
            </w:r>
          </w:p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 pontos (por trabalho em </w:t>
            </w:r>
            <w:proofErr w:type="spellStart"/>
            <w:r>
              <w:rPr>
                <w:rFonts w:ascii="Times New Roman" w:hAnsi="Times New Roman"/>
              </w:rPr>
              <w:t>coautoria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449"/>
          <w:tblHeader/>
          <w:jc w:val="center"/>
        </w:trPr>
        <w:tc>
          <w:tcPr>
            <w:tcW w:w="43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Publicação de artigos em periódicos </w:t>
            </w:r>
            <w:proofErr w:type="spellStart"/>
            <w:r>
              <w:rPr>
                <w:rFonts w:ascii="Times New Roman" w:hAnsi="Times New Roman"/>
                <w:b/>
              </w:rPr>
              <w:t>Qualis</w:t>
            </w:r>
            <w:proofErr w:type="spellEnd"/>
            <w:r>
              <w:rPr>
                <w:rFonts w:ascii="Times New Roman" w:hAnsi="Times New Roman"/>
                <w:b/>
              </w:rPr>
              <w:t xml:space="preserve"> C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pontos (por trabalho individual)</w:t>
            </w:r>
          </w:p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pontos (por trabalho em </w:t>
            </w:r>
            <w:proofErr w:type="spellStart"/>
            <w:r>
              <w:rPr>
                <w:rFonts w:ascii="Times New Roman" w:hAnsi="Times New Roman"/>
              </w:rPr>
              <w:t>coautoria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44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Publicação sem </w:t>
            </w:r>
            <w:proofErr w:type="spellStart"/>
            <w:r>
              <w:rPr>
                <w:rFonts w:ascii="Times New Roman" w:hAnsi="Times New Roman"/>
              </w:rPr>
              <w:t>Qualis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pontos (por trabalho individual) </w:t>
            </w:r>
            <w:proofErr w:type="gramStart"/>
            <w:r>
              <w:rPr>
                <w:rFonts w:ascii="Times New Roman" w:hAnsi="Times New Roman"/>
              </w:rPr>
              <w:t>5</w:t>
            </w:r>
            <w:proofErr w:type="gramEnd"/>
            <w:r>
              <w:rPr>
                <w:rFonts w:ascii="Times New Roman" w:hAnsi="Times New Roman"/>
              </w:rPr>
              <w:t xml:space="preserve"> pontos (por trabalho em </w:t>
            </w:r>
            <w:proofErr w:type="spellStart"/>
            <w:r>
              <w:rPr>
                <w:rFonts w:ascii="Times New Roman" w:hAnsi="Times New Roman"/>
              </w:rPr>
              <w:t>coautoria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44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Publicação de capítulo de livro com ISBN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pontos (por capítulo individual)</w:t>
            </w:r>
          </w:p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 pontos (por capítulo em </w:t>
            </w:r>
            <w:proofErr w:type="spellStart"/>
            <w:r>
              <w:rPr>
                <w:rFonts w:ascii="Times New Roman" w:hAnsi="Times New Roman"/>
              </w:rPr>
              <w:t>coautoria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72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Organização de coletânea com ISBN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pontos (por organização individual) 60 pontos (pontos por organização coletiva)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662"/>
          <w:tblHeader/>
          <w:jc w:val="center"/>
        </w:trPr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Publicação de trabalhos completos em anais de </w:t>
            </w:r>
            <w:r>
              <w:rPr>
                <w:rFonts w:ascii="Times New Roman" w:hAnsi="Times New Roman"/>
                <w:b/>
              </w:rPr>
              <w:t xml:space="preserve">eventos locais </w:t>
            </w:r>
            <w:r>
              <w:rPr>
                <w:rFonts w:ascii="Times New Roman" w:hAnsi="Times New Roman"/>
              </w:rPr>
              <w:t>(com ISBN)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pontos (por trabalho individual) </w:t>
            </w:r>
            <w:proofErr w:type="gramStart"/>
            <w:r>
              <w:rPr>
                <w:rFonts w:ascii="Times New Roman" w:hAnsi="Times New Roman"/>
              </w:rPr>
              <w:t>7</w:t>
            </w:r>
            <w:proofErr w:type="gramEnd"/>
            <w:r>
              <w:rPr>
                <w:rFonts w:ascii="Times New Roman" w:hAnsi="Times New Roman"/>
              </w:rPr>
              <w:t xml:space="preserve"> pontos (por trabalho em </w:t>
            </w:r>
            <w:proofErr w:type="spellStart"/>
            <w:r>
              <w:rPr>
                <w:rFonts w:ascii="Times New Roman" w:hAnsi="Times New Roman"/>
              </w:rPr>
              <w:t>coautoria</w:t>
            </w:r>
            <w:proofErr w:type="spellEnd"/>
            <w:r>
              <w:rPr>
                <w:rFonts w:ascii="Times New Roman" w:hAnsi="Times New Roman"/>
              </w:rPr>
              <w:t>) -Máximo 2 trabalhos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730"/>
          <w:tblHeader/>
          <w:jc w:val="center"/>
        </w:trPr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Publicação de trabalhos completos em anais de </w:t>
            </w:r>
            <w:r>
              <w:rPr>
                <w:rFonts w:ascii="Times New Roman" w:hAnsi="Times New Roman"/>
                <w:b/>
              </w:rPr>
              <w:t xml:space="preserve">eventos nacionais </w:t>
            </w:r>
            <w:r>
              <w:rPr>
                <w:rFonts w:ascii="Times New Roman" w:hAnsi="Times New Roman"/>
              </w:rPr>
              <w:t>(com ISBN)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pontos (por trabalho individual) - 20 pontos (por trabalho em </w:t>
            </w:r>
            <w:proofErr w:type="spellStart"/>
            <w:r>
              <w:rPr>
                <w:rFonts w:ascii="Times New Roman" w:hAnsi="Times New Roman"/>
              </w:rPr>
              <w:t>coautoria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gramStart"/>
            <w:r>
              <w:rPr>
                <w:rFonts w:ascii="Times New Roman" w:hAnsi="Times New Roman"/>
              </w:rPr>
              <w:t>-Máximo</w:t>
            </w:r>
            <w:proofErr w:type="gramEnd"/>
            <w:r>
              <w:rPr>
                <w:rFonts w:ascii="Times New Roman" w:hAnsi="Times New Roman"/>
              </w:rPr>
              <w:t xml:space="preserve"> 2 trabalhos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889"/>
          <w:tblHeader/>
          <w:jc w:val="center"/>
        </w:trPr>
        <w:tc>
          <w:tcPr>
            <w:tcW w:w="43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 xml:space="preserve">Publicação de trabalhos completos em anais de </w:t>
            </w:r>
            <w:r>
              <w:rPr>
                <w:rFonts w:ascii="Times New Roman" w:hAnsi="Times New Roman"/>
                <w:b/>
              </w:rPr>
              <w:t>eventos internacionais</w:t>
            </w:r>
            <w:r>
              <w:rPr>
                <w:rFonts w:ascii="Times New Roman" w:hAnsi="Times New Roman"/>
              </w:rPr>
              <w:t xml:space="preserve"> (com ISBN)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pontos (por trabalho individual) – 30 pontos (por trabalho em </w:t>
            </w:r>
            <w:proofErr w:type="spellStart"/>
            <w:r>
              <w:rPr>
                <w:rFonts w:ascii="Times New Roman" w:hAnsi="Times New Roman"/>
              </w:rPr>
              <w:t>coautoria</w:t>
            </w:r>
            <w:proofErr w:type="spellEnd"/>
            <w:r>
              <w:rPr>
                <w:rFonts w:ascii="Times New Roman" w:hAnsi="Times New Roman"/>
              </w:rPr>
              <w:t xml:space="preserve">) – Máximo 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trabalhos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72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Publicação de resumo em anais de </w:t>
            </w:r>
            <w:r>
              <w:rPr>
                <w:rFonts w:ascii="Times New Roman" w:hAnsi="Times New Roman"/>
                <w:b/>
              </w:rPr>
              <w:t xml:space="preserve">eventos locais </w:t>
            </w:r>
            <w:r>
              <w:rPr>
                <w:rFonts w:ascii="Times New Roman" w:hAnsi="Times New Roman"/>
              </w:rPr>
              <w:t>(com ISBN)</w:t>
            </w:r>
          </w:p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ponto (por trabalho individual) - 0,5 ponto (por trabalho em </w:t>
            </w:r>
            <w:proofErr w:type="spellStart"/>
            <w:r>
              <w:rPr>
                <w:rFonts w:ascii="Times New Roman" w:hAnsi="Times New Roman"/>
              </w:rPr>
              <w:t>coautoria</w:t>
            </w:r>
            <w:proofErr w:type="spellEnd"/>
            <w:r>
              <w:rPr>
                <w:rFonts w:ascii="Times New Roman" w:hAnsi="Times New Roman"/>
              </w:rPr>
              <w:t>) (limite 2 por ano)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</w:tr>
      <w:tr w:rsidR="00147BBA" w:rsidTr="00147BBA">
        <w:trPr>
          <w:cantSplit/>
          <w:trHeight w:val="882"/>
          <w:tblHeader/>
          <w:jc w:val="center"/>
        </w:trPr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Publicação de resumo em anais de </w:t>
            </w:r>
            <w:r>
              <w:rPr>
                <w:rFonts w:ascii="Times New Roman" w:hAnsi="Times New Roman"/>
                <w:b/>
                <w:color w:val="000000"/>
              </w:rPr>
              <w:t>eventos nacionais (</w:t>
            </w:r>
            <w:r>
              <w:rPr>
                <w:rFonts w:ascii="Times New Roman" w:hAnsi="Times New Roman"/>
                <w:color w:val="000000"/>
              </w:rPr>
              <w:t>com ISBN)</w:t>
            </w:r>
          </w:p>
          <w:p w:rsidR="00147BBA" w:rsidRDefault="00147BBA" w:rsidP="007814A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pontos (por trabalho individual) 1 ponto (por trabalho em </w:t>
            </w:r>
            <w:proofErr w:type="spellStart"/>
            <w:r>
              <w:rPr>
                <w:rFonts w:ascii="Times New Roman" w:hAnsi="Times New Roman"/>
                <w:color w:val="000000"/>
              </w:rPr>
              <w:t>coautoria</w:t>
            </w:r>
            <w:proofErr w:type="spellEnd"/>
            <w:r>
              <w:rPr>
                <w:rFonts w:ascii="Times New Roman" w:hAnsi="Times New Roman"/>
                <w:color w:val="000000"/>
              </w:rPr>
              <w:t>) (limite 2 por ano)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7BBA" w:rsidTr="00147BBA">
        <w:trPr>
          <w:cantSplit/>
          <w:trHeight w:val="727"/>
          <w:tblHeader/>
          <w:jc w:val="center"/>
        </w:trPr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</w:p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Publicação de resumo em anais de </w:t>
            </w:r>
            <w:r>
              <w:rPr>
                <w:rFonts w:ascii="Times New Roman" w:hAnsi="Times New Roman"/>
                <w:b/>
                <w:color w:val="000000"/>
              </w:rPr>
              <w:t>eventos internacionais</w:t>
            </w:r>
            <w:r>
              <w:rPr>
                <w:rFonts w:ascii="Times New Roman" w:hAnsi="Times New Roman"/>
                <w:color w:val="000000"/>
              </w:rPr>
              <w:t xml:space="preserve"> (com ISBN)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5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pontos (por trabalho individual) 3 pontos (por trabalho em </w:t>
            </w:r>
            <w:proofErr w:type="spellStart"/>
            <w:r>
              <w:rPr>
                <w:rFonts w:ascii="Times New Roman" w:hAnsi="Times New Roman"/>
                <w:color w:val="000000"/>
              </w:rPr>
              <w:t>coautoria</w:t>
            </w:r>
            <w:proofErr w:type="spellEnd"/>
            <w:r>
              <w:rPr>
                <w:rFonts w:ascii="Times New Roman" w:hAnsi="Times New Roman"/>
                <w:color w:val="000000"/>
              </w:rPr>
              <w:t>) (limite 2 por ano)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7BBA" w:rsidTr="00147BBA">
        <w:trPr>
          <w:cantSplit/>
          <w:trHeight w:val="22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Apresentação de comunicação oral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pontos (por evento) (máximo 10 pontos)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7BBA" w:rsidTr="00147BBA">
        <w:trPr>
          <w:cantSplit/>
          <w:trHeight w:val="22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Apresentação de pôster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0,5 ponto (por evento)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(máximo 5 pontos)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7BBA" w:rsidTr="00147BBA">
        <w:trPr>
          <w:cantSplit/>
          <w:trHeight w:val="265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Premiação acadêmica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pontos (por premiação) (máximo 10 pontos)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7BBA" w:rsidTr="00147BBA">
        <w:trPr>
          <w:cantSplit/>
          <w:trHeight w:val="22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Participação em Comissão organizadora de eventos científicos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5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pontos (por evento) (máximo 10 pontos)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7BBA" w:rsidTr="00147BBA">
        <w:trPr>
          <w:cantSplit/>
          <w:trHeight w:val="22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Participação em Comissão científica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2,5 pontos (por evento) (máximo </w:t>
            </w:r>
            <w:proofErr w:type="gramStart"/>
            <w:r>
              <w:rPr>
                <w:rFonts w:ascii="Times New Roman" w:hAnsi="Times New Roman"/>
                <w:color w:val="000000"/>
              </w:rPr>
              <w:t>5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pontos)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7BBA" w:rsidTr="00147BBA">
        <w:trPr>
          <w:cantSplit/>
          <w:trHeight w:val="22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Participação em evento científico sem apresentação de trabalho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0,5 ponto (por evento)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(máximo 10 pontos)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7BBA" w:rsidTr="00147BBA">
        <w:trPr>
          <w:cantSplit/>
          <w:trHeight w:val="449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Palestras ou conferências proferidas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5,0 pontos (por atividade) (máximo 10 pontos)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7BBA" w:rsidTr="00147BBA">
        <w:trPr>
          <w:cantSplit/>
          <w:trHeight w:val="449"/>
          <w:tblHeader/>
          <w:jc w:val="center"/>
        </w:trPr>
        <w:tc>
          <w:tcPr>
            <w:tcW w:w="43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Participação em mesas de discussão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2,5 pontos por atividade (máximo 10 pontos)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7BBA" w:rsidTr="00147BBA">
        <w:trPr>
          <w:cantSplit/>
          <w:trHeight w:val="22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Participação em cursos de extensão (15 horas ou mais)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2,0 pontos (por curso) (máximo 10 pontos)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7BBA" w:rsidTr="00147BBA">
        <w:trPr>
          <w:cantSplit/>
          <w:trHeight w:val="22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Participação em </w:t>
            </w:r>
            <w:proofErr w:type="spellStart"/>
            <w:r>
              <w:rPr>
                <w:rFonts w:ascii="Times New Roman" w:hAnsi="Times New Roman"/>
                <w:color w:val="000000"/>
              </w:rPr>
              <w:t>minicurso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(mínimo de 8 horas)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1,0 ponto (por curso)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(máximo 5 pontos)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7BBA" w:rsidTr="00147BBA">
        <w:trPr>
          <w:cantSplit/>
          <w:trHeight w:val="227"/>
          <w:tblHeader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Monitoria em eventos científicos e de extensão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147BBA" w:rsidRDefault="00147BBA" w:rsidP="007814A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1,0 ponto (por evento)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(máximo 5 pontos)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BBA" w:rsidRDefault="00147BBA" w:rsidP="007814AE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3F0C8A" w:rsidRPr="00406B41" w:rsidRDefault="003F0C8A" w:rsidP="003F0C8A">
      <w:pPr>
        <w:jc w:val="both"/>
      </w:pPr>
    </w:p>
    <w:p w:rsidR="005F3683" w:rsidRDefault="005F3683" w:rsidP="003F0C8A">
      <w:pPr>
        <w:suppressAutoHyphens w:val="0"/>
      </w:pPr>
    </w:p>
    <w:sectPr w:rsidR="005F3683" w:rsidSect="00413D4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F0C8A"/>
    <w:rsid w:val="00147BBA"/>
    <w:rsid w:val="002F7A3D"/>
    <w:rsid w:val="003F0C8A"/>
    <w:rsid w:val="00413D48"/>
    <w:rsid w:val="005F3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8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F0C8A"/>
    <w:pPr>
      <w:suppressAutoHyphens w:val="0"/>
      <w:overflowPunct/>
      <w:textAlignment w:val="auto"/>
    </w:pPr>
    <w:rPr>
      <w:rFonts w:ascii="Times New Roman" w:hAnsi="Times New Roman"/>
      <w:kern w:val="0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810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PPGSS</dc:creator>
  <cp:keywords/>
  <dc:description/>
  <cp:lastModifiedBy>SecretariaSS</cp:lastModifiedBy>
  <cp:revision>3</cp:revision>
  <dcterms:created xsi:type="dcterms:W3CDTF">2021-11-12T23:26:00Z</dcterms:created>
  <dcterms:modified xsi:type="dcterms:W3CDTF">2022-08-10T17:56:00Z</dcterms:modified>
</cp:coreProperties>
</file>