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MÉTODOS MONTE CARLO EM DOSIMETRIA E PROTEÇÃO RADIOLÓGICA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75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1)</w:t>
              <w:tab/>
              <w:t>Introdução aos Métodos Monte Carlo: História; principais componentes de um algoritmo Monte Carlo.</w:t>
              <w:br/>
              <w:t>2)</w:t>
              <w:tab/>
              <w:t>Introdução à probabilidade e à estatística: Variáveis aleatórias discretas e contínuas; algumas distribuições clássicas; geradores de números aleatórios.</w:t>
              <w:br/>
              <w:t>3)</w:t>
              <w:tab/>
              <w:t>Aplicações gerais de Métodos Monte Carlo: Agulha de Buffon; cálculo da constante pi; integração Monte Carlo.</w:t>
              <w:br/>
              <w:t>4)</w:t>
              <w:tab/>
              <w:t>Aplicação de Métodos Monte Carlo à Dosimetria e Proteção Radiológica: decaimento radioativo; braquiterapia; geradores de tecnécio; filtros para tratamento de imagens do corpo humano; simulação de fontes radioativas internas e externas; interação da radiação com a matéria.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1)</w:t>
              <w:tab/>
              <w:t>CSEP (By the Computational Science Education Project), Introduction to Monte Carlo Methods, http://csep1.phy.ornl.gov/CSEP/MC/NODE1A.html, página visitada em Jul./2000, 1995.</w:t>
              <w:br/>
              <w:t>2)</w:t>
              <w:tab/>
              <w:t>GOULD, H. and TOBOCHNIK, J., An Introduction to Computer Simulation Methods – Applications to Physical Systems, 2a ed., Wesley, 1996.</w:t>
              <w:br/>
              <w:t>3)</w:t>
              <w:tab/>
              <w:t>KNUTH, D. E., The Art of Computer Programming: Seminumerical Algorithms, Vol.2, 3a ed., Wesley, 1997.</w:t>
              <w:br/>
              <w:t>4)</w:t>
              <w:tab/>
              <w:t xml:space="preserve">LOUREIRO E. C. de M., Construção de Simuladores Baseados em Elementos de Volume a Partir de Imagens Tomográficas Coloridas, Tese de Doutorado, UFPE-DEN, Recife-PE, 2002. </w:t>
              <w:br/>
              <w:t>5)</w:t>
              <w:tab/>
              <w:t>MARSAGLIA, G., DIEHARD, http://stat.fsu.edu/~geo/, consultada em Nov. 2000.</w:t>
              <w:br/>
              <w:t>6)</w:t>
              <w:tab/>
              <w:t>METROPOLIS, N. and ULAM, S., The Monte Carlo Method, J. Amer. Stat. Assoc., 44, 335, 1949.</w:t>
              <w:br/>
              <w:t>7)</w:t>
              <w:tab/>
              <w:t>TURNER, J. E., WHIGHT, A. H. and HAMM, R. N., A Monte Carlo Primer Health Physicists, (Review Article), Health Physics, Vol. 48, pp. 717-733, USA, 1985.</w:t>
              <w:br/>
              <w:t>8)</w:t>
              <w:tab/>
              <w:t>TURNER J. E., Atoms, Radiation and Radiation Protection, John Wiley &amp; Sons, inc., 2nd Ed., 1995.</w:t>
              <w:br/>
              <w:t>9)</w:t>
              <w:tab/>
              <w:t>VIEIRA J. W., Uso de Técnicas Monte Carlo para Determinação de Curvas de Isodose em Braquiterapia, Dissertação de Mestrado, UFPE-DEN, Recife-PE, 2001.</w:t>
              <w:br/>
              <w:t>10)</w:t>
              <w:tab/>
              <w:t>VIEIRA J. W., LIMA F. R. A. and KRAMER R., A Monte Carlo Approach to Calculate Dose Distribution around the Lineal Brachytherapy Sources, Cellular and Molecular Biology, Paris-France, 48 (5), pp 445-450, 2002.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